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1A" w:rsidRPr="00CF212D" w:rsidRDefault="00032C1A" w:rsidP="006A6A36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CF212D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Ministry of Post and Information and Communication</w:t>
      </w:r>
      <w:r w:rsidR="006A6A36" w:rsidRPr="00CF212D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Technologies</w:t>
      </w:r>
    </w:p>
    <w:p w:rsidR="00032C1A" w:rsidRPr="00CF212D" w:rsidRDefault="00032C1A" w:rsidP="00032C1A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F212D">
        <w:rPr>
          <w:rFonts w:asciiTheme="majorBidi" w:hAnsiTheme="majorBidi" w:cstheme="majorBidi"/>
          <w:b/>
          <w:bCs/>
          <w:i/>
          <w:iCs/>
          <w:sz w:val="24"/>
          <w:szCs w:val="24"/>
        </w:rPr>
        <w:t>E.P.I.C ALGERIE POSTE</w:t>
      </w:r>
    </w:p>
    <w:p w:rsidR="0009755F" w:rsidRPr="00CF212D" w:rsidRDefault="0009755F" w:rsidP="0009755F">
      <w:pPr>
        <w:tabs>
          <w:tab w:val="left" w:pos="2880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CF212D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F Id Numb: 000216002104442</w:t>
      </w:r>
    </w:p>
    <w:p w:rsidR="00032C1A" w:rsidRPr="00CF212D" w:rsidRDefault="00032C1A" w:rsidP="00032C1A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CF212D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Head Office </w:t>
      </w:r>
    </w:p>
    <w:p w:rsidR="0009755F" w:rsidRPr="00CF212D" w:rsidRDefault="00032C1A" w:rsidP="0009755F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CF212D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Open International and National Call </w:t>
      </w:r>
      <w:r w:rsidR="00660A22" w:rsidRPr="00CF212D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for</w:t>
      </w:r>
      <w:r w:rsidRPr="00CF212D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Tender </w:t>
      </w:r>
    </w:p>
    <w:p w:rsidR="00032C1A" w:rsidRPr="00CF212D" w:rsidRDefault="0074129E" w:rsidP="0075032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bookmarkStart w:id="0" w:name="_GoBack"/>
      <w:bookmarkEnd w:id="0"/>
      <w:r w:rsidRPr="00CF212D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N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umb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val="en-GB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51</w:t>
      </w:r>
      <w:r w:rsidR="0075032E" w:rsidRPr="00CF212D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</w:t>
      </w:r>
      <w:r w:rsidR="00032C1A" w:rsidRPr="00CF212D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/</w:t>
      </w:r>
      <w:r w:rsidR="0009755F" w:rsidRPr="00CF212D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DGAP/2016</w:t>
      </w:r>
    </w:p>
    <w:p w:rsidR="00032C1A" w:rsidRDefault="00032C1A" w:rsidP="00032C1A">
      <w:pPr>
        <w:tabs>
          <w:tab w:val="center" w:pos="4536"/>
          <w:tab w:val="right" w:pos="9072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</w:pPr>
    </w:p>
    <w:p w:rsidR="00C86ADD" w:rsidRDefault="00032C1A" w:rsidP="004A73C1">
      <w:pPr>
        <w:jc w:val="both"/>
        <w:rPr>
          <w:rStyle w:val="hps"/>
          <w:rFonts w:asciiTheme="majorBidi" w:hAnsiTheme="majorBidi" w:cstheme="majorBidi"/>
          <w:i/>
          <w:iCs/>
          <w:sz w:val="26"/>
          <w:szCs w:val="26"/>
          <w:lang w:val="en-US"/>
        </w:rPr>
      </w:pPr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The Public Company of The Industrial and Commercial nature, Algérie Poste, launches an Open International and National Call for Tender </w:t>
      </w:r>
      <w:r w:rsidR="009D2EFF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with regard to </w:t>
      </w:r>
      <w:r w:rsidR="009D2EFF" w:rsidRPr="009D2EFF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“T</w:t>
      </w:r>
      <w:r w:rsidR="008A296A" w:rsidRPr="009D2EFF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he </w:t>
      </w:r>
      <w:r w:rsidR="009D2EFF" w:rsidRPr="009D2EFF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P</w:t>
      </w:r>
      <w:r w:rsidR="006A6A36" w:rsidRPr="009D2EFF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urchase, the </w:t>
      </w:r>
      <w:r w:rsidR="009D2EFF" w:rsidRPr="009D2EFF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S</w:t>
      </w:r>
      <w:r w:rsidR="00B735E1" w:rsidRPr="009D2EFF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etting </w:t>
      </w:r>
      <w:r w:rsidR="009D2EFF" w:rsidRPr="009D2EFF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U</w:t>
      </w:r>
      <w:r w:rsidR="00B735E1" w:rsidRPr="009D2EFF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p and the </w:t>
      </w:r>
      <w:r w:rsidR="009D2EFF" w:rsidRPr="009D2EFF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P</w:t>
      </w:r>
      <w:r w:rsidR="00B735E1" w:rsidRPr="009D2EFF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utting </w:t>
      </w:r>
      <w:r w:rsidR="009D2EFF" w:rsidRPr="009D2EFF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into</w:t>
      </w:r>
      <w:r w:rsidR="00B735E1" w:rsidRPr="009D2EFF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</w:t>
      </w:r>
      <w:r w:rsidR="009D2EFF" w:rsidRPr="009D2EFF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S</w:t>
      </w:r>
      <w:r w:rsidR="00B735E1" w:rsidRPr="009D2EFF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ervice of </w:t>
      </w:r>
      <w:r w:rsidR="004A73C1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Three (03)</w:t>
      </w:r>
      <w:r w:rsidR="00B735E1" w:rsidRPr="009D2EFF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</w:t>
      </w:r>
      <w:r w:rsidR="009D2EFF" w:rsidRPr="009D2EFF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Checkbooks</w:t>
      </w:r>
      <w:r w:rsidR="00B735E1" w:rsidRPr="009D2EFF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’ </w:t>
      </w:r>
      <w:r w:rsidR="009D2EFF" w:rsidRPr="009D2EFF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M</w:t>
      </w:r>
      <w:r w:rsidR="00B735E1" w:rsidRPr="009D2EFF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anufacturing </w:t>
      </w:r>
      <w:r w:rsidR="009D2EFF" w:rsidRPr="009D2EFF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S</w:t>
      </w:r>
      <w:r w:rsidR="00B735E1" w:rsidRPr="009D2EFF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ystem</w:t>
      </w:r>
      <w:r w:rsidR="004A73C1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s</w:t>
      </w:r>
      <w:r w:rsidR="009D2EFF" w:rsidRPr="009D2EFF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”</w:t>
      </w:r>
      <w:r w:rsidR="009D2EFF">
        <w:rPr>
          <w:rFonts w:asciiTheme="majorBidi" w:hAnsiTheme="majorBidi" w:cstheme="majorBidi"/>
          <w:i/>
          <w:iCs/>
          <w:sz w:val="26"/>
          <w:szCs w:val="26"/>
          <w:lang w:val="en-GB"/>
        </w:rPr>
        <w:t>.</w:t>
      </w:r>
      <w:r>
        <w:rPr>
          <w:rStyle w:val="hps"/>
          <w:rFonts w:asciiTheme="majorBidi" w:hAnsiTheme="majorBidi" w:cstheme="majorBidi"/>
          <w:i/>
          <w:iCs/>
          <w:sz w:val="26"/>
          <w:szCs w:val="26"/>
          <w:lang w:val="en-US"/>
        </w:rPr>
        <w:t xml:space="preserve">  </w:t>
      </w:r>
    </w:p>
    <w:p w:rsidR="00032C1A" w:rsidRDefault="00C86ADD" w:rsidP="00C86ADD">
      <w:pPr>
        <w:jc w:val="both"/>
        <w:rPr>
          <w:rStyle w:val="hps"/>
          <w:lang w:val="en-US"/>
        </w:rPr>
      </w:pPr>
      <w:r>
        <w:rPr>
          <w:rStyle w:val="hps"/>
          <w:rFonts w:asciiTheme="majorBidi" w:hAnsiTheme="majorBidi" w:cstheme="majorBidi"/>
          <w:i/>
          <w:iCs/>
          <w:sz w:val="26"/>
          <w:szCs w:val="26"/>
          <w:lang w:val="en-US"/>
        </w:rPr>
        <w:t>These three (03) systems will be developed at the level of the three (03) regional centers of Hybrid Mail (which are respectively placed in districts of Oran, Constantine and Ouargla).</w:t>
      </w:r>
      <w:r w:rsidR="00032C1A">
        <w:rPr>
          <w:rStyle w:val="hps"/>
          <w:rFonts w:asciiTheme="majorBidi" w:hAnsiTheme="majorBidi" w:cstheme="majorBidi"/>
          <w:i/>
          <w:iCs/>
          <w:sz w:val="26"/>
          <w:szCs w:val="26"/>
          <w:lang w:val="en-US"/>
        </w:rPr>
        <w:t xml:space="preserve"> </w:t>
      </w:r>
    </w:p>
    <w:p w:rsidR="00032C1A" w:rsidRDefault="00032C1A" w:rsidP="008C04B5">
      <w:pPr>
        <w:jc w:val="both"/>
        <w:rPr>
          <w:rFonts w:asciiTheme="majorBidi" w:hAnsiTheme="majorBidi" w:cstheme="majorBidi"/>
          <w:i/>
          <w:iCs/>
          <w:sz w:val="26"/>
          <w:szCs w:val="26"/>
          <w:lang w:val="en-GB"/>
        </w:rPr>
      </w:pPr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Companies interested by the current tender can withdraw the </w:t>
      </w:r>
      <w:r w:rsidR="008C04B5">
        <w:rPr>
          <w:rFonts w:asciiTheme="majorBidi" w:hAnsiTheme="majorBidi" w:cstheme="majorBidi"/>
          <w:i/>
          <w:iCs/>
          <w:sz w:val="26"/>
          <w:szCs w:val="26"/>
          <w:lang w:val="en-GB"/>
        </w:rPr>
        <w:t>Specifications</w:t>
      </w:r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on the </w:t>
      </w:r>
      <w:r w:rsidR="008A296A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following </w:t>
      </w:r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address: </w:t>
      </w:r>
      <w:r w:rsidR="008A296A">
        <w:rPr>
          <w:rFonts w:asciiTheme="majorBidi" w:hAnsiTheme="majorBidi" w:cstheme="majorBidi"/>
          <w:i/>
          <w:iCs/>
          <w:sz w:val="26"/>
          <w:szCs w:val="26"/>
          <w:lang w:val="en-GB"/>
        </w:rPr>
        <w:t>(</w:t>
      </w:r>
      <w:r w:rsidRPr="008A296A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Direction </w:t>
      </w:r>
      <w:proofErr w:type="spellStart"/>
      <w:r w:rsidRPr="008A296A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Générale</w:t>
      </w:r>
      <w:proofErr w:type="spellEnd"/>
      <w:r w:rsidRPr="008A296A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8A296A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d’Algérie</w:t>
      </w:r>
      <w:proofErr w:type="spellEnd"/>
      <w:r w:rsidRPr="008A296A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Poste, Direction des Affaires </w:t>
      </w:r>
      <w:proofErr w:type="spellStart"/>
      <w:r w:rsidRPr="008A296A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Juridiques</w:t>
      </w:r>
      <w:proofErr w:type="spellEnd"/>
      <w:r w:rsidRPr="008A296A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et Relations Internationales, lot N°01 </w:t>
      </w:r>
      <w:proofErr w:type="spellStart"/>
      <w:r w:rsidRPr="008A296A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parcelle</w:t>
      </w:r>
      <w:proofErr w:type="spellEnd"/>
      <w:r w:rsidRPr="008A296A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N°04 Zone </w:t>
      </w:r>
      <w:proofErr w:type="spellStart"/>
      <w:r w:rsidRPr="008A296A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d’Affaires</w:t>
      </w:r>
      <w:proofErr w:type="spellEnd"/>
      <w:r w:rsidRPr="008A296A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-Bab Ezzouar, Alger</w:t>
      </w:r>
      <w:r w:rsidR="008A296A" w:rsidRPr="008A296A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) </w:t>
      </w:r>
      <w:r w:rsidR="008A296A" w:rsidRPr="008A296A">
        <w:rPr>
          <w:rFonts w:asciiTheme="majorBidi" w:hAnsiTheme="majorBidi" w:cstheme="majorBidi"/>
          <w:i/>
          <w:iCs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gainst the payment of the </w:t>
      </w:r>
      <w:r w:rsidR="008A296A">
        <w:rPr>
          <w:rFonts w:asciiTheme="majorBidi" w:hAnsiTheme="majorBidi" w:cstheme="majorBidi"/>
          <w:i/>
          <w:iCs/>
          <w:sz w:val="26"/>
          <w:szCs w:val="26"/>
          <w:lang w:val="en-GB"/>
        </w:rPr>
        <w:t>non-refundable</w:t>
      </w:r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amount </w:t>
      </w:r>
      <w:r w:rsidR="0005751E">
        <w:rPr>
          <w:rFonts w:asciiTheme="majorBidi" w:hAnsiTheme="majorBidi" w:cstheme="majorBidi"/>
          <w:i/>
          <w:iCs/>
          <w:sz w:val="26"/>
          <w:szCs w:val="26"/>
          <w:lang w:val="en-GB"/>
        </w:rPr>
        <w:t>of five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thousand Dinars (5.000.00 DA)</w:t>
      </w:r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, which have to be transferred on the </w:t>
      </w:r>
      <w:r w:rsidRPr="001E7409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Postal Current Account numb 380576 </w:t>
      </w:r>
      <w:proofErr w:type="spellStart"/>
      <w:r w:rsidRPr="001E7409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clé</w:t>
      </w:r>
      <w:proofErr w:type="spellEnd"/>
      <w:r w:rsidRPr="001E7409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80 </w:t>
      </w:r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opened </w:t>
      </w:r>
      <w:r w:rsidR="008A296A">
        <w:rPr>
          <w:rFonts w:asciiTheme="majorBidi" w:hAnsiTheme="majorBidi" w:cstheme="majorBidi"/>
          <w:i/>
          <w:iCs/>
          <w:sz w:val="26"/>
          <w:szCs w:val="26"/>
          <w:lang w:val="en-GB"/>
        </w:rPr>
        <w:t>on the name of Algérie Poste’s H</w:t>
      </w:r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>ead Office</w:t>
      </w:r>
      <w:r w:rsidR="008A296A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. </w:t>
      </w:r>
    </w:p>
    <w:p w:rsidR="00032C1A" w:rsidRDefault="00032C1A" w:rsidP="001F258F">
      <w:pPr>
        <w:spacing w:after="0"/>
        <w:jc w:val="both"/>
        <w:rPr>
          <w:rFonts w:asciiTheme="majorBidi" w:hAnsiTheme="majorBidi" w:cstheme="majorBidi"/>
          <w:i/>
          <w:iCs/>
          <w:sz w:val="26"/>
          <w:szCs w:val="26"/>
          <w:lang w:val="en-GB"/>
        </w:rPr>
      </w:pPr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The bids must be submitted including </w:t>
      </w:r>
      <w:r w:rsidR="004A73C1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all </w:t>
      </w:r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the documents </w:t>
      </w:r>
      <w:r w:rsidR="00DB72B0">
        <w:rPr>
          <w:rFonts w:asciiTheme="majorBidi" w:hAnsiTheme="majorBidi" w:cstheme="majorBidi"/>
          <w:i/>
          <w:iCs/>
          <w:sz w:val="26"/>
          <w:szCs w:val="26"/>
          <w:lang w:val="en-GB"/>
        </w:rPr>
        <w:t>indicated in section (15) of the Specifications</w:t>
      </w:r>
      <w:r w:rsidR="00A16F0A">
        <w:rPr>
          <w:rFonts w:asciiTheme="majorBidi" w:hAnsiTheme="majorBidi" w:cstheme="majorBidi"/>
          <w:i/>
          <w:iCs/>
          <w:sz w:val="26"/>
          <w:szCs w:val="26"/>
          <w:lang w:val="en-GB"/>
        </w:rPr>
        <w:t>,</w:t>
      </w:r>
      <w:r w:rsidR="00DB72B0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required under the Presidential Decree Number </w:t>
      </w:r>
      <w:r w:rsidR="006144C2">
        <w:rPr>
          <w:rFonts w:asciiTheme="majorBidi" w:hAnsiTheme="majorBidi" w:cstheme="majorBidi"/>
          <w:i/>
          <w:iCs/>
          <w:sz w:val="26"/>
          <w:szCs w:val="26"/>
          <w:lang w:val="en-GB"/>
        </w:rPr>
        <w:t>15-247</w:t>
      </w:r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dated on </w:t>
      </w:r>
      <w:r w:rsidR="006144C2">
        <w:rPr>
          <w:rFonts w:asciiTheme="majorBidi" w:hAnsiTheme="majorBidi" w:cstheme="majorBidi"/>
          <w:i/>
          <w:iCs/>
          <w:sz w:val="26"/>
          <w:szCs w:val="26"/>
          <w:lang w:val="en-GB"/>
        </w:rPr>
        <w:t>September 16</w:t>
      </w:r>
      <w:r w:rsidR="006144C2" w:rsidRPr="006144C2">
        <w:rPr>
          <w:rFonts w:asciiTheme="majorBidi" w:hAnsiTheme="majorBidi" w:cstheme="majorBidi"/>
          <w:i/>
          <w:iCs/>
          <w:sz w:val="26"/>
          <w:szCs w:val="26"/>
          <w:vertAlign w:val="superscript"/>
          <w:lang w:val="en-GB"/>
        </w:rPr>
        <w:t>th</w:t>
      </w:r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>, 201</w:t>
      </w:r>
      <w:r w:rsidR="006144C2">
        <w:rPr>
          <w:rFonts w:asciiTheme="majorBidi" w:hAnsiTheme="majorBidi" w:cstheme="majorBidi"/>
          <w:i/>
          <w:iCs/>
          <w:sz w:val="26"/>
          <w:szCs w:val="26"/>
          <w:lang w:val="en-GB"/>
        </w:rPr>
        <w:t>5</w:t>
      </w:r>
      <w:r w:rsidR="00A16F0A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and which is</w:t>
      </w:r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</w:t>
      </w:r>
      <w:r w:rsidR="001E7409">
        <w:rPr>
          <w:rFonts w:asciiTheme="majorBidi" w:hAnsiTheme="majorBidi" w:cstheme="majorBidi"/>
          <w:i/>
          <w:iCs/>
          <w:sz w:val="26"/>
          <w:szCs w:val="26"/>
          <w:lang w:val="en-GB"/>
        </w:rPr>
        <w:t>with reference to</w:t>
      </w:r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The Public Procurements</w:t>
      </w:r>
      <w:r w:rsidR="00D02E4D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’ Regulating </w:t>
      </w:r>
      <w:r w:rsidR="00545967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and </w:t>
      </w:r>
      <w:r w:rsidR="00D02E4D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The Concession of the Public Service. </w:t>
      </w:r>
    </w:p>
    <w:p w:rsidR="00032C1A" w:rsidRPr="00CD5B0B" w:rsidRDefault="00032C1A" w:rsidP="00032C1A">
      <w:pPr>
        <w:spacing w:after="0"/>
        <w:jc w:val="both"/>
        <w:rPr>
          <w:rFonts w:asciiTheme="majorBidi" w:hAnsiTheme="majorBidi" w:cstheme="majorBidi"/>
          <w:i/>
          <w:iCs/>
          <w:sz w:val="10"/>
          <w:szCs w:val="10"/>
          <w:lang w:val="en-GB"/>
        </w:rPr>
      </w:pPr>
    </w:p>
    <w:p w:rsidR="00032C1A" w:rsidRDefault="00032C1A" w:rsidP="00010AC4">
      <w:pPr>
        <w:spacing w:after="0"/>
        <w:jc w:val="both"/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r w:rsidRPr="00025854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The bids have to be deposited at </w:t>
      </w:r>
      <w:r w:rsidR="00010AC4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“</w:t>
      </w:r>
      <w:r w:rsidRPr="00025854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La Direction </w:t>
      </w:r>
      <w:proofErr w:type="spellStart"/>
      <w:r w:rsidRPr="00025854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Générale</w:t>
      </w:r>
      <w:proofErr w:type="spellEnd"/>
      <w:r w:rsidRPr="00025854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</w:t>
      </w:r>
      <w:proofErr w:type="spellStart"/>
      <w:r w:rsidRPr="00025854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d’Algérie</w:t>
      </w:r>
      <w:proofErr w:type="spellEnd"/>
      <w:r w:rsidRPr="00025854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Poste, Direction des Affaires </w:t>
      </w:r>
      <w:proofErr w:type="spellStart"/>
      <w:r w:rsidRPr="00025854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Juridiques</w:t>
      </w:r>
      <w:proofErr w:type="spellEnd"/>
      <w:r w:rsidRPr="00025854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</w:t>
      </w:r>
      <w:proofErr w:type="gramStart"/>
      <w:r w:rsidRPr="00025854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et</w:t>
      </w:r>
      <w:proofErr w:type="gramEnd"/>
      <w:r w:rsidRPr="00025854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des Relations Internationales, </w:t>
      </w:r>
      <w:r w:rsidR="001E7409" w:rsidRPr="00025854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Sous-Direction</w:t>
      </w:r>
      <w:r w:rsidRPr="00025854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des Relations Contractuelles</w:t>
      </w:r>
      <w:r w:rsidR="00BC6576" w:rsidRPr="00025854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(10</w:t>
      </w:r>
      <w:r w:rsidR="00BC6576" w:rsidRPr="00025854">
        <w:rPr>
          <w:rFonts w:asciiTheme="majorBidi" w:hAnsiTheme="majorBidi" w:cstheme="majorBidi"/>
          <w:b/>
          <w:bCs/>
          <w:i/>
          <w:iCs/>
          <w:sz w:val="26"/>
          <w:szCs w:val="26"/>
          <w:vertAlign w:val="superscript"/>
          <w:lang w:val="en-GB"/>
        </w:rPr>
        <w:t>th</w:t>
      </w:r>
      <w:r w:rsidR="00BC6576" w:rsidRPr="00025854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floor / Office numb 10.01)</w:t>
      </w:r>
      <w:r w:rsidRPr="00025854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, Lot n°01 </w:t>
      </w:r>
      <w:proofErr w:type="spellStart"/>
      <w:r w:rsidRPr="00025854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Parcelle</w:t>
      </w:r>
      <w:proofErr w:type="spellEnd"/>
      <w:r w:rsidRPr="00025854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n°04, Quartier </w:t>
      </w:r>
      <w:proofErr w:type="spellStart"/>
      <w:r w:rsidRPr="00025854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d’Affaires</w:t>
      </w:r>
      <w:proofErr w:type="spellEnd"/>
      <w:r w:rsidRPr="00025854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Bab Ezzouar, Alger</w:t>
      </w:r>
      <w:r w:rsidR="00010AC4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”</w:t>
      </w:r>
      <w:r w:rsidRPr="00025854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</w:t>
      </w:r>
      <w:r w:rsidRPr="00025854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under </w:t>
      </w:r>
      <w:r w:rsidR="00025854" w:rsidRPr="00025854">
        <w:rPr>
          <w:rFonts w:asciiTheme="majorBidi" w:hAnsiTheme="majorBidi" w:cstheme="majorBidi"/>
          <w:i/>
          <w:iCs/>
          <w:sz w:val="26"/>
          <w:szCs w:val="26"/>
          <w:lang w:val="en-GB"/>
        </w:rPr>
        <w:t>three</w:t>
      </w:r>
      <w:r w:rsidRPr="00025854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</w:t>
      </w:r>
      <w:r w:rsidR="00025854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closed and separately </w:t>
      </w:r>
      <w:r w:rsidRPr="00025854">
        <w:rPr>
          <w:rFonts w:asciiTheme="majorBidi" w:hAnsiTheme="majorBidi" w:cstheme="majorBidi"/>
          <w:i/>
          <w:iCs/>
          <w:sz w:val="26"/>
          <w:szCs w:val="26"/>
          <w:lang w:val="en-GB"/>
        </w:rPr>
        <w:t>sealed cover</w:t>
      </w:r>
      <w:r w:rsidR="00025854">
        <w:rPr>
          <w:rFonts w:asciiTheme="majorBidi" w:hAnsiTheme="majorBidi" w:cstheme="majorBidi"/>
          <w:i/>
          <w:iCs/>
          <w:sz w:val="26"/>
          <w:szCs w:val="26"/>
          <w:lang w:val="en-GB"/>
        </w:rPr>
        <w:t>s</w:t>
      </w:r>
      <w:r w:rsidRPr="00025854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.  </w:t>
      </w: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The</w:t>
      </w:r>
      <w:r w:rsidR="00025854">
        <w:rPr>
          <w:rFonts w:asciiTheme="majorBidi" w:hAnsiTheme="majorBidi" w:cstheme="majorBidi"/>
          <w:i/>
          <w:iCs/>
          <w:sz w:val="26"/>
          <w:szCs w:val="26"/>
          <w:lang w:val="en-US"/>
        </w:rPr>
        <w:t>se</w:t>
      </w: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</w:t>
      </w:r>
      <w:r w:rsidR="00025854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three covers must be </w:t>
      </w:r>
      <w:r w:rsidR="004D2060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submitted </w:t>
      </w:r>
      <w:r w:rsidR="00025854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into another </w:t>
      </w: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outer </w:t>
      </w:r>
      <w:r w:rsidR="00025854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anonymous </w:t>
      </w: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cover </w:t>
      </w:r>
      <w:r w:rsidR="004D2060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bearing </w:t>
      </w: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only the mention:</w:t>
      </w:r>
    </w:p>
    <w:p w:rsidR="00CF212D" w:rsidRPr="00CF212D" w:rsidRDefault="00CF212D" w:rsidP="00025854">
      <w:pPr>
        <w:spacing w:after="0"/>
        <w:jc w:val="both"/>
        <w:rPr>
          <w:rFonts w:asciiTheme="majorBidi" w:hAnsiTheme="majorBidi" w:cstheme="majorBidi"/>
          <w:i/>
          <w:iCs/>
          <w:sz w:val="10"/>
          <w:szCs w:val="10"/>
          <w:lang w:val="en-US"/>
        </w:rPr>
      </w:pPr>
    </w:p>
    <w:p w:rsidR="006A1BCA" w:rsidRPr="00CF212D" w:rsidRDefault="006A1BCA" w:rsidP="006A1BCA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CF212D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Open International and National Call for Tender</w:t>
      </w:r>
    </w:p>
    <w:p w:rsidR="006A1BCA" w:rsidRPr="00CF212D" w:rsidRDefault="006A1BCA" w:rsidP="0075032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CF212D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Numb</w:t>
      </w:r>
      <w:r w:rsidR="0075032E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51</w:t>
      </w:r>
      <w:r w:rsidRPr="00CF212D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/DGAP/2016 relating to</w:t>
      </w:r>
    </w:p>
    <w:p w:rsidR="006A1BCA" w:rsidRPr="00CF212D" w:rsidRDefault="00531A83" w:rsidP="003C59C9">
      <w:pPr>
        <w:spacing w:after="0" w:line="240" w:lineRule="auto"/>
        <w:ind w:right="-851" w:hanging="1276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</w:t>
      </w:r>
      <w:r w:rsidR="006A1BCA" w:rsidRPr="00CF212D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“The Purchase, the Setting Up and the Putting into Service of Three (03) Checkbooks’ Manufacturing Systems”</w:t>
      </w:r>
    </w:p>
    <w:p w:rsidR="006A1BCA" w:rsidRPr="00CF212D" w:rsidRDefault="003C59C9" w:rsidP="003C59C9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CF212D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“To</w:t>
      </w:r>
      <w:r w:rsidR="006A1BCA" w:rsidRPr="00CF212D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Open</w:t>
      </w:r>
      <w:r w:rsidRPr="00CF212D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by the Bids Opening &amp; Evaluating Committee Only</w:t>
      </w:r>
      <w:r w:rsidR="006A1BCA" w:rsidRPr="00CF212D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”</w:t>
      </w:r>
    </w:p>
    <w:p w:rsidR="00CF212D" w:rsidRPr="00CF212D" w:rsidRDefault="00CF212D" w:rsidP="003C59C9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10"/>
          <w:szCs w:val="10"/>
          <w:lang w:val="en-US"/>
        </w:rPr>
      </w:pPr>
    </w:p>
    <w:p w:rsidR="00CD5B0B" w:rsidRDefault="00CD5B0B" w:rsidP="006560D2">
      <w:pPr>
        <w:spacing w:after="0"/>
        <w:jc w:val="both"/>
        <w:rPr>
          <w:rFonts w:asciiTheme="majorBidi" w:hAnsiTheme="majorBidi" w:cstheme="majorBidi"/>
          <w:i/>
          <w:iCs/>
          <w:sz w:val="10"/>
          <w:szCs w:val="10"/>
          <w:lang w:val="en-GB"/>
        </w:rPr>
      </w:pPr>
    </w:p>
    <w:p w:rsidR="00CF212D" w:rsidRPr="00CD5B0B" w:rsidRDefault="00CF212D" w:rsidP="006560D2">
      <w:pPr>
        <w:spacing w:after="0"/>
        <w:jc w:val="both"/>
        <w:rPr>
          <w:rFonts w:asciiTheme="majorBidi" w:hAnsiTheme="majorBidi" w:cstheme="majorBidi"/>
          <w:i/>
          <w:iCs/>
          <w:sz w:val="10"/>
          <w:szCs w:val="10"/>
          <w:lang w:val="en-GB"/>
        </w:rPr>
      </w:pPr>
    </w:p>
    <w:p w:rsidR="00032C1A" w:rsidRDefault="00032C1A" w:rsidP="006560D2">
      <w:pPr>
        <w:spacing w:after="0"/>
        <w:jc w:val="both"/>
        <w:rPr>
          <w:rFonts w:asciiTheme="majorBidi" w:hAnsiTheme="majorBidi" w:cstheme="majorBidi"/>
          <w:i/>
          <w:iCs/>
          <w:sz w:val="26"/>
          <w:szCs w:val="26"/>
          <w:lang w:val="en-GB"/>
        </w:rPr>
      </w:pPr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The deadlines of offers’ preparing are set at </w:t>
      </w:r>
      <w:r w:rsidR="006560D2" w:rsidRPr="006560D2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forty-five</w:t>
      </w:r>
      <w:r w:rsidRPr="006560D2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(</w:t>
      </w:r>
      <w:r w:rsidR="006560D2" w:rsidRPr="006560D2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45</w:t>
      </w:r>
      <w:r w:rsidRPr="006560D2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) days</w:t>
      </w:r>
      <w:r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from the first publishing of the current call for tender in the Report of Procurement of the Public Operator</w:t>
      </w:r>
      <w:r w:rsidR="006560D2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</w:t>
      </w:r>
      <w:r w:rsidR="001F258F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BOMOP </w:t>
      </w:r>
      <w:r w:rsidR="006560D2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or in the daily </w:t>
      </w:r>
      <w:r w:rsidR="00B86AEB">
        <w:rPr>
          <w:rFonts w:asciiTheme="majorBidi" w:hAnsiTheme="majorBidi" w:cstheme="majorBidi"/>
          <w:i/>
          <w:iCs/>
          <w:sz w:val="26"/>
          <w:szCs w:val="26"/>
          <w:lang w:val="en-GB"/>
        </w:rPr>
        <w:t>newspapers.</w:t>
      </w:r>
      <w:r w:rsidR="00CD5B0B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</w:t>
      </w:r>
    </w:p>
    <w:p w:rsidR="00032C1A" w:rsidRDefault="00032C1A" w:rsidP="00B86AEB">
      <w:pPr>
        <w:spacing w:after="0"/>
        <w:jc w:val="both"/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Tenderers remain bound by their tende</w:t>
      </w:r>
      <w:r w:rsidR="00B86AEB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rs for a period of ninety (90) </w:t>
      </w:r>
      <w:r w:rsidR="004D2060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calendar </w:t>
      </w: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days, plus the duration of the bids preparation, </w:t>
      </w:r>
      <w:r w:rsidR="00B86AEB">
        <w:rPr>
          <w:rFonts w:asciiTheme="majorBidi" w:hAnsiTheme="majorBidi" w:cstheme="majorBidi"/>
          <w:i/>
          <w:iCs/>
          <w:sz w:val="26"/>
          <w:szCs w:val="26"/>
          <w:lang w:val="en-US"/>
        </w:rPr>
        <w:t>starting</w:t>
      </w: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</w:t>
      </w:r>
      <w:r w:rsidR="00B86AEB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from </w:t>
      </w: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the date of bids opening.  </w:t>
      </w:r>
    </w:p>
    <w:sectPr w:rsidR="00032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70"/>
    <w:rsid w:val="00010AC4"/>
    <w:rsid w:val="00025854"/>
    <w:rsid w:val="00032C1A"/>
    <w:rsid w:val="0005751E"/>
    <w:rsid w:val="0009755F"/>
    <w:rsid w:val="000A00D9"/>
    <w:rsid w:val="001D5570"/>
    <w:rsid w:val="001E7409"/>
    <w:rsid w:val="001F258F"/>
    <w:rsid w:val="003C59C9"/>
    <w:rsid w:val="004A73C1"/>
    <w:rsid w:val="004D2060"/>
    <w:rsid w:val="00531A83"/>
    <w:rsid w:val="00545967"/>
    <w:rsid w:val="006144C2"/>
    <w:rsid w:val="006560D2"/>
    <w:rsid w:val="00660A22"/>
    <w:rsid w:val="006A1BCA"/>
    <w:rsid w:val="006A6A36"/>
    <w:rsid w:val="0074129E"/>
    <w:rsid w:val="0075032E"/>
    <w:rsid w:val="007A0CB6"/>
    <w:rsid w:val="008A296A"/>
    <w:rsid w:val="008C04B5"/>
    <w:rsid w:val="009005BA"/>
    <w:rsid w:val="009D2EFF"/>
    <w:rsid w:val="009D4D1E"/>
    <w:rsid w:val="00A16F0A"/>
    <w:rsid w:val="00AF1FD6"/>
    <w:rsid w:val="00AF5542"/>
    <w:rsid w:val="00B735E1"/>
    <w:rsid w:val="00B86AEB"/>
    <w:rsid w:val="00BC6576"/>
    <w:rsid w:val="00C86ADD"/>
    <w:rsid w:val="00CC0443"/>
    <w:rsid w:val="00CD5B0B"/>
    <w:rsid w:val="00CF212D"/>
    <w:rsid w:val="00D02E4D"/>
    <w:rsid w:val="00DB72B0"/>
    <w:rsid w:val="00E24C62"/>
    <w:rsid w:val="00E4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D533C-9A0B-46B5-9DB8-F6C32C39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C1A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03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REMKI  WIDAD</dc:creator>
  <cp:keywords/>
  <dc:description/>
  <cp:lastModifiedBy>REMKI  WIDAD</cp:lastModifiedBy>
  <cp:revision>40</cp:revision>
  <dcterms:created xsi:type="dcterms:W3CDTF">2016-10-23T14:46:00Z</dcterms:created>
  <dcterms:modified xsi:type="dcterms:W3CDTF">2016-10-26T08:59:00Z</dcterms:modified>
</cp:coreProperties>
</file>