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D7" w:rsidRDefault="004139D7" w:rsidP="004139D7">
      <w:pPr>
        <w:spacing w:line="360" w:lineRule="auto"/>
        <w:jc w:val="center"/>
      </w:pPr>
    </w:p>
    <w:p w:rsidR="004139D7" w:rsidRDefault="004139D7" w:rsidP="004139D7">
      <w:pPr>
        <w:spacing w:line="360" w:lineRule="auto"/>
        <w:rPr>
          <w:b/>
          <w:bCs/>
          <w:sz w:val="22"/>
          <w:szCs w:val="22"/>
          <w:lang w:val="it-IT"/>
        </w:rPr>
      </w:pPr>
      <w:r>
        <w:rPr>
          <w:noProof/>
        </w:rPr>
        <w:drawing>
          <wp:inline distT="0" distB="0" distL="0" distR="0">
            <wp:extent cx="2733675" cy="790575"/>
            <wp:effectExtent l="19050" t="0" r="9525" b="0"/>
            <wp:docPr id="1" name="Image 1" descr="Poste-pp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oste-pp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9D7" w:rsidRPr="000C23A5" w:rsidRDefault="004139D7" w:rsidP="004139D7">
      <w:pPr>
        <w:tabs>
          <w:tab w:val="left" w:pos="3495"/>
          <w:tab w:val="center" w:pos="4601"/>
        </w:tabs>
        <w:jc w:val="center"/>
        <w:rPr>
          <w:b/>
          <w:bCs/>
          <w:sz w:val="22"/>
          <w:szCs w:val="22"/>
          <w:lang w:val="it-IT"/>
        </w:rPr>
      </w:pPr>
      <w:r w:rsidRPr="000C23A5">
        <w:rPr>
          <w:b/>
          <w:bCs/>
          <w:sz w:val="22"/>
          <w:szCs w:val="22"/>
          <w:lang w:val="it-IT"/>
        </w:rPr>
        <w:t>REPUBLIQUE ALGERIENNE DEMOCRATIQUE ET POPULAIRE</w:t>
      </w:r>
    </w:p>
    <w:p w:rsidR="004139D7" w:rsidRPr="000C23A5" w:rsidRDefault="004139D7" w:rsidP="004139D7">
      <w:pPr>
        <w:tabs>
          <w:tab w:val="left" w:pos="3495"/>
          <w:tab w:val="center" w:pos="4601"/>
        </w:tabs>
        <w:jc w:val="center"/>
        <w:rPr>
          <w:b/>
          <w:bCs/>
          <w:sz w:val="22"/>
          <w:szCs w:val="22"/>
          <w:lang w:val="it-IT"/>
        </w:rPr>
      </w:pPr>
      <w:r w:rsidRPr="000C23A5">
        <w:rPr>
          <w:b/>
          <w:bCs/>
          <w:sz w:val="22"/>
          <w:szCs w:val="22"/>
          <w:lang w:val="it-IT"/>
        </w:rPr>
        <w:t>MINISTERE DE LA POSTE ET DES TECHNOLOGIES DE L’INFORMATION</w:t>
      </w:r>
    </w:p>
    <w:p w:rsidR="004139D7" w:rsidRPr="000C23A5" w:rsidRDefault="004139D7" w:rsidP="004139D7">
      <w:pPr>
        <w:tabs>
          <w:tab w:val="left" w:pos="3495"/>
          <w:tab w:val="center" w:pos="4601"/>
        </w:tabs>
        <w:jc w:val="center"/>
        <w:rPr>
          <w:b/>
          <w:bCs/>
          <w:sz w:val="22"/>
          <w:szCs w:val="22"/>
          <w:lang w:val="it-IT"/>
        </w:rPr>
      </w:pPr>
      <w:r w:rsidRPr="000C23A5">
        <w:rPr>
          <w:b/>
          <w:bCs/>
          <w:sz w:val="22"/>
          <w:szCs w:val="22"/>
          <w:lang w:val="it-IT"/>
        </w:rPr>
        <w:t>ET DE LA COMMUNICATION</w:t>
      </w:r>
    </w:p>
    <w:p w:rsidR="004139D7" w:rsidRPr="009A0F84" w:rsidRDefault="004139D7" w:rsidP="004139D7">
      <w:pPr>
        <w:tabs>
          <w:tab w:val="left" w:pos="3495"/>
          <w:tab w:val="center" w:pos="4601"/>
        </w:tabs>
        <w:ind w:left="180"/>
        <w:jc w:val="both"/>
        <w:rPr>
          <w:b/>
          <w:bCs/>
          <w:sz w:val="10"/>
          <w:szCs w:val="10"/>
          <w:lang w:val="it-IT"/>
        </w:rPr>
      </w:pPr>
    </w:p>
    <w:p w:rsidR="004139D7" w:rsidRPr="00AB51D4" w:rsidRDefault="004139D7" w:rsidP="004139D7">
      <w:pPr>
        <w:tabs>
          <w:tab w:val="left" w:pos="3495"/>
          <w:tab w:val="center" w:pos="4601"/>
        </w:tabs>
        <w:ind w:left="180"/>
        <w:jc w:val="both"/>
        <w:rPr>
          <w:b/>
          <w:bCs/>
          <w:sz w:val="16"/>
          <w:szCs w:val="16"/>
          <w:lang w:val="it-IT"/>
        </w:rPr>
      </w:pPr>
    </w:p>
    <w:p w:rsidR="004139D7" w:rsidRPr="000C23A5" w:rsidRDefault="004139D7" w:rsidP="004139D7">
      <w:pPr>
        <w:tabs>
          <w:tab w:val="left" w:pos="3495"/>
          <w:tab w:val="center" w:pos="4601"/>
        </w:tabs>
        <w:jc w:val="center"/>
        <w:rPr>
          <w:b/>
          <w:bCs/>
          <w:lang w:val="it-IT"/>
        </w:rPr>
      </w:pPr>
      <w:r w:rsidRPr="000C23A5">
        <w:rPr>
          <w:b/>
          <w:bCs/>
          <w:lang w:val="it-IT"/>
        </w:rPr>
        <w:t>EPIC ALGERIE POSTE</w:t>
      </w:r>
    </w:p>
    <w:p w:rsidR="004139D7" w:rsidRPr="00AB51D4" w:rsidRDefault="004139D7" w:rsidP="004139D7">
      <w:pPr>
        <w:jc w:val="both"/>
        <w:rPr>
          <w:b/>
          <w:bCs/>
          <w:sz w:val="16"/>
          <w:szCs w:val="16"/>
          <w:lang w:val="it-IT"/>
        </w:rPr>
      </w:pPr>
      <w:r w:rsidRPr="000C23A5">
        <w:rPr>
          <w:b/>
          <w:bCs/>
          <w:sz w:val="22"/>
          <w:szCs w:val="22"/>
          <w:lang w:val="it-IT"/>
        </w:rPr>
        <w:t xml:space="preserve">   </w:t>
      </w:r>
    </w:p>
    <w:p w:rsidR="004139D7" w:rsidRPr="000C23A5" w:rsidRDefault="004139D7" w:rsidP="004139D7">
      <w:pPr>
        <w:jc w:val="center"/>
        <w:rPr>
          <w:sz w:val="22"/>
          <w:szCs w:val="22"/>
          <w:lang w:val="it-IT"/>
        </w:rPr>
      </w:pPr>
      <w:r w:rsidRPr="000C23A5">
        <w:rPr>
          <w:sz w:val="22"/>
          <w:szCs w:val="22"/>
          <w:lang w:val="it-IT"/>
        </w:rPr>
        <w:t>Ilot n° 01 parcelle n° 04 Zone d’Affaires Bab Ezouar Alger</w:t>
      </w:r>
    </w:p>
    <w:p w:rsidR="004139D7" w:rsidRPr="000C23A5" w:rsidRDefault="004139D7" w:rsidP="004139D7">
      <w:pPr>
        <w:jc w:val="center"/>
        <w:rPr>
          <w:sz w:val="22"/>
          <w:szCs w:val="22"/>
          <w:lang w:val="it-IT"/>
        </w:rPr>
      </w:pPr>
      <w:r w:rsidRPr="000C23A5">
        <w:rPr>
          <w:sz w:val="22"/>
          <w:szCs w:val="22"/>
          <w:lang w:val="it-IT"/>
        </w:rPr>
        <w:t>NIF n°</w:t>
      </w:r>
      <w:r w:rsidRPr="000C23A5">
        <w:rPr>
          <w:b/>
          <w:sz w:val="22"/>
          <w:szCs w:val="22"/>
          <w:lang w:val="it-IT"/>
        </w:rPr>
        <w:t>000216002104442</w:t>
      </w:r>
    </w:p>
    <w:p w:rsidR="004139D7" w:rsidRPr="000C23A5" w:rsidRDefault="004139D7" w:rsidP="004139D7">
      <w:pPr>
        <w:jc w:val="both"/>
        <w:rPr>
          <w:b/>
          <w:bCs/>
          <w:sz w:val="16"/>
          <w:szCs w:val="16"/>
        </w:rPr>
      </w:pPr>
    </w:p>
    <w:p w:rsidR="004139D7" w:rsidRPr="000C23A5" w:rsidRDefault="004139D7" w:rsidP="004139D7">
      <w:pPr>
        <w:jc w:val="center"/>
        <w:rPr>
          <w:b/>
          <w:bCs/>
          <w:sz w:val="22"/>
          <w:szCs w:val="22"/>
        </w:rPr>
      </w:pPr>
      <w:r w:rsidRPr="000C23A5">
        <w:rPr>
          <w:b/>
          <w:bCs/>
          <w:sz w:val="22"/>
          <w:szCs w:val="22"/>
        </w:rPr>
        <w:t>Avis d’Appel d’Offres National  Restreint</w:t>
      </w:r>
    </w:p>
    <w:p w:rsidR="004139D7" w:rsidRPr="000C23A5" w:rsidRDefault="004139D7" w:rsidP="004F32DD">
      <w:pPr>
        <w:jc w:val="center"/>
        <w:rPr>
          <w:b/>
          <w:sz w:val="22"/>
          <w:szCs w:val="22"/>
        </w:rPr>
      </w:pPr>
      <w:r w:rsidRPr="000C23A5">
        <w:rPr>
          <w:b/>
          <w:sz w:val="22"/>
          <w:szCs w:val="22"/>
        </w:rPr>
        <w:t>N°</w:t>
      </w:r>
      <w:r w:rsidR="004F32DD">
        <w:rPr>
          <w:b/>
          <w:sz w:val="22"/>
          <w:szCs w:val="22"/>
        </w:rPr>
        <w:t xml:space="preserve"> 18</w:t>
      </w:r>
      <w:bookmarkStart w:id="0" w:name="_GoBack"/>
      <w:bookmarkEnd w:id="0"/>
      <w:r w:rsidRPr="000C23A5">
        <w:rPr>
          <w:b/>
          <w:sz w:val="22"/>
          <w:szCs w:val="22"/>
        </w:rPr>
        <w:t>/DGAP</w:t>
      </w:r>
      <w:r w:rsidRPr="000C23A5">
        <w:rPr>
          <w:b/>
          <w:sz w:val="22"/>
          <w:szCs w:val="22"/>
          <w:shd w:val="clear" w:color="auto" w:fill="FFFFFF"/>
        </w:rPr>
        <w:t>/DPMG/</w:t>
      </w:r>
      <w:r>
        <w:rPr>
          <w:b/>
          <w:sz w:val="22"/>
          <w:szCs w:val="22"/>
        </w:rPr>
        <w:t>2016</w:t>
      </w:r>
    </w:p>
    <w:p w:rsidR="004139D7" w:rsidRPr="000C23A5" w:rsidRDefault="004139D7" w:rsidP="004139D7">
      <w:pPr>
        <w:jc w:val="center"/>
        <w:rPr>
          <w:b/>
          <w:bCs/>
          <w:sz w:val="10"/>
          <w:szCs w:val="10"/>
        </w:rPr>
      </w:pPr>
    </w:p>
    <w:p w:rsidR="004139D7" w:rsidRDefault="004139D7" w:rsidP="004139D7">
      <w:pPr>
        <w:jc w:val="center"/>
        <w:rPr>
          <w:b/>
          <w:sz w:val="22"/>
          <w:szCs w:val="22"/>
        </w:rPr>
      </w:pPr>
      <w:r w:rsidRPr="006E51D7">
        <w:rPr>
          <w:b/>
          <w:sz w:val="22"/>
          <w:szCs w:val="22"/>
        </w:rPr>
        <w:t>Relatif à l</w:t>
      </w:r>
      <w:r>
        <w:rPr>
          <w:b/>
          <w:sz w:val="22"/>
          <w:szCs w:val="22"/>
        </w:rPr>
        <w:t xml:space="preserve">’Acquisition de Cinquante véhicules Légers  </w:t>
      </w:r>
    </w:p>
    <w:p w:rsidR="004139D7" w:rsidRPr="006E51D7" w:rsidRDefault="004139D7" w:rsidP="004139D7">
      <w:pPr>
        <w:jc w:val="center"/>
        <w:rPr>
          <w:b/>
          <w:sz w:val="22"/>
          <w:szCs w:val="22"/>
        </w:rPr>
      </w:pPr>
    </w:p>
    <w:p w:rsidR="004139D7" w:rsidRPr="000C23A5" w:rsidRDefault="004139D7" w:rsidP="004139D7">
      <w:pPr>
        <w:jc w:val="both"/>
        <w:rPr>
          <w:sz w:val="16"/>
          <w:szCs w:val="16"/>
        </w:rPr>
      </w:pPr>
    </w:p>
    <w:p w:rsidR="004139D7" w:rsidRPr="006B0AEA" w:rsidRDefault="004139D7" w:rsidP="004139D7">
      <w:r w:rsidRPr="000C23A5">
        <w:rPr>
          <w:sz w:val="22"/>
          <w:szCs w:val="22"/>
        </w:rPr>
        <w:t xml:space="preserve">L’EPIC Algérie Poste lance un avis d’Appel d’Offres National  Restreint </w:t>
      </w:r>
      <w:r w:rsidRPr="008D564D">
        <w:rPr>
          <w:sz w:val="22"/>
          <w:szCs w:val="22"/>
        </w:rPr>
        <w:t xml:space="preserve">relatif à </w:t>
      </w:r>
      <w:r w:rsidRPr="00477902">
        <w:rPr>
          <w:bCs/>
          <w:sz w:val="22"/>
          <w:szCs w:val="22"/>
        </w:rPr>
        <w:t xml:space="preserve">l’Acquisition de </w:t>
      </w:r>
      <w:r>
        <w:rPr>
          <w:bCs/>
          <w:sz w:val="22"/>
          <w:szCs w:val="22"/>
        </w:rPr>
        <w:t xml:space="preserve">Cinquante </w:t>
      </w:r>
      <w:r w:rsidRPr="00477902">
        <w:rPr>
          <w:bCs/>
          <w:sz w:val="22"/>
          <w:szCs w:val="22"/>
        </w:rPr>
        <w:t xml:space="preserve"> Véhicules Légers  </w:t>
      </w:r>
      <w:r w:rsidRPr="000C23A5">
        <w:rPr>
          <w:sz w:val="22"/>
          <w:szCs w:val="22"/>
        </w:rPr>
        <w:t xml:space="preserve">L’appel d’offres faisant l’objet du présent cahier des charges s’adresse </w:t>
      </w:r>
      <w:r>
        <w:rPr>
          <w:sz w:val="22"/>
          <w:szCs w:val="22"/>
        </w:rPr>
        <w:t xml:space="preserve">aux entreprises qualifiées Constructeurs, concessionnaires installés en Algérie agrée par des constructeurs.     </w:t>
      </w:r>
    </w:p>
    <w:p w:rsidR="004139D7" w:rsidRPr="000C23A5" w:rsidRDefault="004139D7" w:rsidP="004139D7">
      <w:pPr>
        <w:jc w:val="both"/>
        <w:rPr>
          <w:sz w:val="16"/>
          <w:szCs w:val="16"/>
        </w:rPr>
      </w:pPr>
    </w:p>
    <w:p w:rsidR="004139D7" w:rsidRPr="000C23A5" w:rsidRDefault="004139D7" w:rsidP="004139D7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Les </w:t>
      </w:r>
      <w:r>
        <w:rPr>
          <w:sz w:val="22"/>
          <w:szCs w:val="22"/>
        </w:rPr>
        <w:t xml:space="preserve">entreprises </w:t>
      </w:r>
      <w:r w:rsidRPr="000C23A5">
        <w:rPr>
          <w:sz w:val="22"/>
          <w:szCs w:val="22"/>
        </w:rPr>
        <w:t xml:space="preserve"> intéressés par le présent avis peuvent, directement ou par des représentants dûment désignés par leurs soins, retirer le cahier des charges y afférent  à l’adresse suivante :</w:t>
      </w:r>
    </w:p>
    <w:p w:rsidR="004139D7" w:rsidRPr="000C23A5" w:rsidRDefault="004139D7" w:rsidP="004139D7">
      <w:pPr>
        <w:jc w:val="center"/>
        <w:rPr>
          <w:b/>
          <w:sz w:val="22"/>
          <w:szCs w:val="22"/>
          <w:lang w:val="it-IT"/>
        </w:rPr>
      </w:pPr>
      <w:r w:rsidRPr="000C23A5">
        <w:rPr>
          <w:b/>
          <w:sz w:val="22"/>
          <w:szCs w:val="22"/>
          <w:lang w:val="it-IT"/>
        </w:rPr>
        <w:t>Direction Générale d’Algérie Poste</w:t>
      </w:r>
    </w:p>
    <w:p w:rsidR="004139D7" w:rsidRPr="000C23A5" w:rsidRDefault="004139D7" w:rsidP="004139D7">
      <w:pPr>
        <w:jc w:val="center"/>
        <w:rPr>
          <w:b/>
          <w:sz w:val="22"/>
          <w:szCs w:val="22"/>
          <w:lang w:val="it-IT"/>
        </w:rPr>
      </w:pPr>
      <w:r w:rsidRPr="000C23A5">
        <w:rPr>
          <w:b/>
          <w:sz w:val="22"/>
          <w:szCs w:val="22"/>
          <w:lang w:val="it-IT"/>
        </w:rPr>
        <w:t>Direction des Affaires Juridiques et des Relations Internationales</w:t>
      </w:r>
    </w:p>
    <w:p w:rsidR="004139D7" w:rsidRPr="000C23A5" w:rsidRDefault="004139D7" w:rsidP="004139D7">
      <w:pPr>
        <w:ind w:firstLine="1416"/>
        <w:rPr>
          <w:rFonts w:ascii="Franklin Gothic Book" w:hAnsi="Franklin Gothic Book" w:cs="Arial"/>
          <w:b/>
          <w:sz w:val="22"/>
          <w:szCs w:val="22"/>
        </w:rPr>
      </w:pPr>
      <w:r w:rsidRPr="000C23A5">
        <w:rPr>
          <w:rFonts w:ascii="Franklin Gothic Book" w:hAnsi="Franklin Gothic Book" w:cs="Arial"/>
          <w:b/>
          <w:sz w:val="22"/>
          <w:szCs w:val="22"/>
        </w:rPr>
        <w:t xml:space="preserve">             Sous Direction des Relations Contractuelles</w:t>
      </w:r>
    </w:p>
    <w:p w:rsidR="004139D7" w:rsidRPr="000C23A5" w:rsidRDefault="004139D7" w:rsidP="004139D7">
      <w:pPr>
        <w:jc w:val="center"/>
        <w:rPr>
          <w:b/>
          <w:sz w:val="22"/>
          <w:szCs w:val="22"/>
          <w:lang w:val="it-IT"/>
        </w:rPr>
      </w:pPr>
      <w:r w:rsidRPr="000C23A5">
        <w:rPr>
          <w:b/>
          <w:sz w:val="22"/>
          <w:szCs w:val="22"/>
          <w:lang w:val="it-IT"/>
        </w:rPr>
        <w:t>Ilot n° 01 parcelle n° 04 Zone d’Affaires</w:t>
      </w:r>
    </w:p>
    <w:p w:rsidR="004139D7" w:rsidRPr="000C23A5" w:rsidRDefault="004139D7" w:rsidP="004139D7">
      <w:pPr>
        <w:jc w:val="center"/>
        <w:rPr>
          <w:b/>
          <w:sz w:val="22"/>
          <w:szCs w:val="22"/>
          <w:lang w:val="it-IT"/>
        </w:rPr>
      </w:pPr>
      <w:r w:rsidRPr="000C23A5">
        <w:rPr>
          <w:b/>
          <w:sz w:val="22"/>
          <w:szCs w:val="22"/>
          <w:lang w:val="it-IT"/>
        </w:rPr>
        <w:t>Bab Ezouar Alger</w:t>
      </w:r>
    </w:p>
    <w:p w:rsidR="004139D7" w:rsidRPr="000C23A5" w:rsidRDefault="004139D7" w:rsidP="004139D7">
      <w:pPr>
        <w:jc w:val="both"/>
        <w:rPr>
          <w:sz w:val="22"/>
          <w:szCs w:val="22"/>
          <w:lang w:val="it-IT"/>
        </w:rPr>
      </w:pPr>
    </w:p>
    <w:p w:rsidR="004139D7" w:rsidRPr="000C23A5" w:rsidRDefault="004139D7" w:rsidP="004139D7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Contre paiement préalable de la somme de </w:t>
      </w:r>
      <w:r w:rsidRPr="000C23A5">
        <w:rPr>
          <w:b/>
          <w:bCs/>
          <w:sz w:val="22"/>
          <w:szCs w:val="22"/>
        </w:rPr>
        <w:t>cinq mille dinars (5000) DA</w:t>
      </w:r>
      <w:r w:rsidRPr="000C23A5">
        <w:rPr>
          <w:sz w:val="22"/>
          <w:szCs w:val="22"/>
        </w:rPr>
        <w:t xml:space="preserve"> non remboursable, à virer au compte courant postal  (CCP) N° </w:t>
      </w:r>
      <w:r w:rsidRPr="009A0F84">
        <w:rPr>
          <w:b/>
          <w:sz w:val="22"/>
          <w:szCs w:val="22"/>
        </w:rPr>
        <w:t xml:space="preserve">380576 </w:t>
      </w:r>
      <w:r w:rsidRPr="009A0F84">
        <w:rPr>
          <w:sz w:val="22"/>
          <w:szCs w:val="22"/>
        </w:rPr>
        <w:t>clé</w:t>
      </w:r>
      <w:r w:rsidRPr="009A0F84">
        <w:rPr>
          <w:b/>
          <w:sz w:val="22"/>
          <w:szCs w:val="22"/>
        </w:rPr>
        <w:t xml:space="preserve"> 80</w:t>
      </w:r>
      <w:r w:rsidRPr="000C23A5">
        <w:rPr>
          <w:sz w:val="22"/>
          <w:szCs w:val="22"/>
        </w:rPr>
        <w:t>, ouvert au nom d’Algérie Poste.</w:t>
      </w:r>
    </w:p>
    <w:p w:rsidR="004139D7" w:rsidRPr="009A0F84" w:rsidRDefault="004139D7" w:rsidP="004139D7">
      <w:pPr>
        <w:jc w:val="both"/>
        <w:rPr>
          <w:sz w:val="10"/>
          <w:szCs w:val="10"/>
        </w:rPr>
      </w:pPr>
    </w:p>
    <w:p w:rsidR="004139D7" w:rsidRPr="000C23A5" w:rsidRDefault="004139D7" w:rsidP="004139D7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La durée de préparation des offres est fixée à </w:t>
      </w:r>
      <w:r>
        <w:rPr>
          <w:sz w:val="22"/>
          <w:szCs w:val="22"/>
        </w:rPr>
        <w:t xml:space="preserve"> trente (</w:t>
      </w:r>
      <w:r>
        <w:rPr>
          <w:b/>
          <w:bCs/>
          <w:sz w:val="22"/>
          <w:szCs w:val="22"/>
        </w:rPr>
        <w:t>30</w:t>
      </w:r>
      <w:r w:rsidRPr="009A0F84">
        <w:rPr>
          <w:bCs/>
          <w:sz w:val="22"/>
          <w:szCs w:val="22"/>
        </w:rPr>
        <w:t>)</w:t>
      </w:r>
      <w:r w:rsidRPr="000C23A5">
        <w:rPr>
          <w:b/>
          <w:bCs/>
          <w:sz w:val="22"/>
          <w:szCs w:val="22"/>
        </w:rPr>
        <w:t xml:space="preserve"> jours</w:t>
      </w:r>
      <w:r w:rsidRPr="000C23A5">
        <w:rPr>
          <w:sz w:val="22"/>
          <w:szCs w:val="22"/>
        </w:rPr>
        <w:t xml:space="preserve"> à compter de la date de la première publication de l’avis d’appel d’offres dans la presse nationale.</w:t>
      </w:r>
    </w:p>
    <w:p w:rsidR="004139D7" w:rsidRPr="009A0F84" w:rsidRDefault="004139D7" w:rsidP="004139D7">
      <w:pPr>
        <w:jc w:val="both"/>
        <w:rPr>
          <w:sz w:val="10"/>
          <w:szCs w:val="10"/>
        </w:rPr>
      </w:pPr>
    </w:p>
    <w:p w:rsidR="004139D7" w:rsidRPr="000C23A5" w:rsidRDefault="004139D7" w:rsidP="004139D7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La durée de validité des offres est égale à la durée de préparation des offres, augmentée de </w:t>
      </w:r>
      <w:r>
        <w:rPr>
          <w:sz w:val="22"/>
          <w:szCs w:val="22"/>
        </w:rPr>
        <w:t>quatre vingt dix</w:t>
      </w:r>
      <w:r w:rsidRPr="000C23A5">
        <w:rPr>
          <w:sz w:val="22"/>
          <w:szCs w:val="22"/>
        </w:rPr>
        <w:t xml:space="preserve"> (</w:t>
      </w:r>
      <w:r>
        <w:rPr>
          <w:sz w:val="22"/>
          <w:szCs w:val="22"/>
        </w:rPr>
        <w:t>90</w:t>
      </w:r>
      <w:r w:rsidRPr="000C23A5">
        <w:rPr>
          <w:sz w:val="22"/>
          <w:szCs w:val="22"/>
        </w:rPr>
        <w:t xml:space="preserve">) </w:t>
      </w:r>
      <w:r>
        <w:rPr>
          <w:sz w:val="22"/>
          <w:szCs w:val="22"/>
        </w:rPr>
        <w:t>jours</w:t>
      </w:r>
      <w:r w:rsidRPr="000C23A5">
        <w:rPr>
          <w:sz w:val="22"/>
          <w:szCs w:val="22"/>
        </w:rPr>
        <w:t xml:space="preserve"> à compter de leurs dépôts.</w:t>
      </w:r>
    </w:p>
    <w:p w:rsidR="004139D7" w:rsidRPr="000C23A5" w:rsidRDefault="004139D7" w:rsidP="004139D7">
      <w:pPr>
        <w:jc w:val="both"/>
        <w:rPr>
          <w:sz w:val="16"/>
          <w:szCs w:val="16"/>
        </w:rPr>
      </w:pPr>
    </w:p>
    <w:p w:rsidR="004139D7" w:rsidRPr="000C23A5" w:rsidRDefault="004139D7" w:rsidP="004139D7">
      <w:pPr>
        <w:spacing w:line="276" w:lineRule="auto"/>
        <w:jc w:val="both"/>
        <w:rPr>
          <w:sz w:val="22"/>
          <w:szCs w:val="22"/>
        </w:rPr>
      </w:pPr>
      <w:r w:rsidRPr="000C23A5">
        <w:rPr>
          <w:sz w:val="22"/>
          <w:szCs w:val="22"/>
        </w:rPr>
        <w:t>L</w:t>
      </w:r>
      <w:r>
        <w:rPr>
          <w:sz w:val="22"/>
          <w:szCs w:val="22"/>
        </w:rPr>
        <w:t xml:space="preserve">a date et l’heure </w:t>
      </w:r>
      <w:r w:rsidRPr="000C23A5">
        <w:rPr>
          <w:sz w:val="22"/>
          <w:szCs w:val="22"/>
        </w:rPr>
        <w:t xml:space="preserve"> de dépôt des offres </w:t>
      </w:r>
      <w:r>
        <w:rPr>
          <w:sz w:val="22"/>
          <w:szCs w:val="22"/>
        </w:rPr>
        <w:t xml:space="preserve">sont fixées au dernier jour </w:t>
      </w:r>
      <w:r w:rsidRPr="000C23A5">
        <w:rPr>
          <w:sz w:val="22"/>
          <w:szCs w:val="22"/>
        </w:rPr>
        <w:t xml:space="preserve"> de la préparation des offres tel qu’indiqué ci-dessus, </w:t>
      </w:r>
      <w:r>
        <w:rPr>
          <w:sz w:val="22"/>
          <w:szCs w:val="22"/>
        </w:rPr>
        <w:t>d</w:t>
      </w:r>
      <w:r w:rsidRPr="000C23A5">
        <w:rPr>
          <w:sz w:val="22"/>
          <w:szCs w:val="22"/>
        </w:rPr>
        <w:t>e</w:t>
      </w:r>
      <w:r>
        <w:rPr>
          <w:sz w:val="22"/>
          <w:szCs w:val="22"/>
        </w:rPr>
        <w:t> :</w:t>
      </w:r>
      <w:r w:rsidRPr="000C23A5">
        <w:rPr>
          <w:sz w:val="22"/>
          <w:szCs w:val="22"/>
        </w:rPr>
        <w:t xml:space="preserve"> </w:t>
      </w:r>
      <w:r w:rsidRPr="00ED59F9">
        <w:rPr>
          <w:b/>
          <w:sz w:val="22"/>
          <w:szCs w:val="22"/>
        </w:rPr>
        <w:t>8 h00</w:t>
      </w:r>
      <w:r w:rsidRPr="000C23A5">
        <w:rPr>
          <w:b/>
          <w:bCs/>
          <w:sz w:val="22"/>
          <w:szCs w:val="22"/>
        </w:rPr>
        <w:t xml:space="preserve"> </w:t>
      </w:r>
      <w:r w:rsidRPr="006B0AEA">
        <w:rPr>
          <w:bCs/>
          <w:sz w:val="22"/>
          <w:szCs w:val="22"/>
        </w:rPr>
        <w:t>à</w:t>
      </w:r>
      <w:r w:rsidRPr="000C23A5">
        <w:rPr>
          <w:b/>
          <w:bCs/>
          <w:sz w:val="22"/>
          <w:szCs w:val="22"/>
        </w:rPr>
        <w:t xml:space="preserve"> 12h00</w:t>
      </w:r>
      <w:r>
        <w:rPr>
          <w:b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ED59F9">
        <w:rPr>
          <w:bCs/>
          <w:sz w:val="22"/>
          <w:szCs w:val="22"/>
        </w:rPr>
        <w:t>si cette</w:t>
      </w:r>
      <w:r>
        <w:rPr>
          <w:b/>
          <w:bCs/>
          <w:sz w:val="22"/>
          <w:szCs w:val="22"/>
        </w:rPr>
        <w:t xml:space="preserve"> </w:t>
      </w:r>
      <w:r w:rsidRPr="000C23A5">
        <w:rPr>
          <w:sz w:val="22"/>
          <w:szCs w:val="22"/>
        </w:rPr>
        <w:t xml:space="preserve"> </w:t>
      </w:r>
      <w:r>
        <w:rPr>
          <w:sz w:val="22"/>
          <w:szCs w:val="22"/>
        </w:rPr>
        <w:t>datte coïncide avec un jour de repos hebdomadaire légal (vendredi ou samedi) la durée de préparation des offres sera prorogée au jour ouvrable suivant.</w:t>
      </w:r>
    </w:p>
    <w:p w:rsidR="004139D7" w:rsidRPr="009A0F84" w:rsidRDefault="004139D7" w:rsidP="004139D7">
      <w:pPr>
        <w:jc w:val="both"/>
        <w:rPr>
          <w:sz w:val="10"/>
          <w:szCs w:val="10"/>
        </w:rPr>
      </w:pPr>
    </w:p>
    <w:p w:rsidR="004139D7" w:rsidRDefault="004139D7" w:rsidP="004139D7">
      <w:pPr>
        <w:jc w:val="both"/>
        <w:rPr>
          <w:sz w:val="22"/>
          <w:szCs w:val="22"/>
        </w:rPr>
      </w:pPr>
      <w:r w:rsidRPr="000C23A5">
        <w:rPr>
          <w:sz w:val="22"/>
          <w:szCs w:val="22"/>
        </w:rPr>
        <w:t xml:space="preserve">Les soumissionnaires doivent présenter leurs offres accompagnées des pièces énumérées </w:t>
      </w:r>
      <w:r>
        <w:rPr>
          <w:sz w:val="22"/>
          <w:szCs w:val="22"/>
        </w:rPr>
        <w:t xml:space="preserve">dans le cahier des charges conformément à </w:t>
      </w:r>
      <w:r w:rsidRPr="00667B19">
        <w:rPr>
          <w:sz w:val="22"/>
          <w:szCs w:val="22"/>
        </w:rPr>
        <w:t xml:space="preserve">l’article </w:t>
      </w:r>
      <w:r>
        <w:rPr>
          <w:sz w:val="22"/>
          <w:szCs w:val="22"/>
        </w:rPr>
        <w:t>4.</w:t>
      </w:r>
    </w:p>
    <w:p w:rsidR="004139D7" w:rsidRPr="00667B19" w:rsidRDefault="004139D7" w:rsidP="004139D7">
      <w:pPr>
        <w:jc w:val="both"/>
        <w:rPr>
          <w:sz w:val="22"/>
          <w:szCs w:val="22"/>
        </w:rPr>
      </w:pPr>
      <w:r w:rsidRPr="00667B19">
        <w:rPr>
          <w:sz w:val="22"/>
          <w:szCs w:val="22"/>
        </w:rPr>
        <w:t>.</w:t>
      </w:r>
    </w:p>
    <w:p w:rsidR="004139D7" w:rsidRPr="000C23A5" w:rsidRDefault="004139D7" w:rsidP="004139D7">
      <w:pPr>
        <w:jc w:val="both"/>
        <w:rPr>
          <w:sz w:val="16"/>
          <w:szCs w:val="16"/>
        </w:rPr>
      </w:pPr>
    </w:p>
    <w:p w:rsidR="004139D7" w:rsidRPr="006B0AEA" w:rsidRDefault="004139D7" w:rsidP="004139D7">
      <w:pPr>
        <w:spacing w:line="276" w:lineRule="auto"/>
        <w:jc w:val="both"/>
        <w:rPr>
          <w:b/>
          <w:sz w:val="22"/>
          <w:szCs w:val="22"/>
        </w:rPr>
      </w:pPr>
      <w:r w:rsidRPr="006B0AEA">
        <w:rPr>
          <w:sz w:val="22"/>
          <w:szCs w:val="22"/>
        </w:rPr>
        <w:t xml:space="preserve">L’ouverture des plis techniques et financiers, qui aura lieu publiquement, correspond au dernier jour de la durée de préparation des offres le : ..........................à </w:t>
      </w:r>
      <w:r w:rsidRPr="006B0AEA">
        <w:rPr>
          <w:b/>
          <w:sz w:val="22"/>
          <w:szCs w:val="22"/>
        </w:rPr>
        <w:t>14h00.</w:t>
      </w:r>
    </w:p>
    <w:p w:rsidR="004139D7" w:rsidRPr="006B0AEA" w:rsidRDefault="004139D7" w:rsidP="004139D7">
      <w:pPr>
        <w:jc w:val="both"/>
        <w:rPr>
          <w:sz w:val="22"/>
          <w:szCs w:val="22"/>
        </w:rPr>
      </w:pPr>
    </w:p>
    <w:p w:rsidR="004139D7" w:rsidRPr="006B0AEA" w:rsidRDefault="004139D7" w:rsidP="004139D7">
      <w:pPr>
        <w:jc w:val="both"/>
        <w:rPr>
          <w:sz w:val="22"/>
          <w:szCs w:val="22"/>
        </w:rPr>
      </w:pPr>
      <w:r w:rsidRPr="006B0AEA">
        <w:rPr>
          <w:sz w:val="22"/>
          <w:szCs w:val="22"/>
        </w:rPr>
        <w:t>Les soumissionnaires sont invités à y assister.</w:t>
      </w:r>
    </w:p>
    <w:p w:rsidR="004139D7" w:rsidRPr="0097315A" w:rsidRDefault="004139D7" w:rsidP="004139D7">
      <w:pPr>
        <w:jc w:val="both"/>
        <w:rPr>
          <w:sz w:val="22"/>
          <w:szCs w:val="22"/>
        </w:rPr>
      </w:pPr>
    </w:p>
    <w:p w:rsidR="004139D7" w:rsidRDefault="004139D7" w:rsidP="004139D7"/>
    <w:p w:rsidR="00F01414" w:rsidRDefault="00F01414"/>
    <w:sectPr w:rsidR="00F01414" w:rsidSect="00CC3516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D7"/>
    <w:rsid w:val="004139D7"/>
    <w:rsid w:val="004F32DD"/>
    <w:rsid w:val="005D70A9"/>
    <w:rsid w:val="006032C5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0F635-FA75-46F5-8C96-B9140992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9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9D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OUAOUA.CHAHRAZED</dc:creator>
  <cp:keywords/>
  <dc:description/>
  <cp:lastModifiedBy>Abdelghani</cp:lastModifiedBy>
  <cp:revision>2</cp:revision>
  <dcterms:created xsi:type="dcterms:W3CDTF">2016-05-04T08:14:00Z</dcterms:created>
  <dcterms:modified xsi:type="dcterms:W3CDTF">2016-06-08T10:03:00Z</dcterms:modified>
</cp:coreProperties>
</file>